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E2BD6" w:rsidR="00DE428C" w:rsidP="09B44149" w:rsidRDefault="00DE428C" w14:paraId="0DFF80F7" w14:textId="2FF40483" w14:noSpellErr="1">
      <w:pPr>
        <w:pStyle w:val="Overskrift1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09B44149" w:rsidR="00DE42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Idéer til </w:t>
      </w:r>
      <w:r w:rsidRPr="09B44149" w:rsidR="00DE42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online </w:t>
      </w:r>
      <w:r w:rsidRPr="09B44149" w:rsidR="00DE42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netværksaktiviteter </w:t>
      </w:r>
      <w:r w:rsidRPr="09B44149" w:rsidR="00DE42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og møder</w:t>
      </w:r>
    </w:p>
    <w:p w:rsidR="00DE428C" w:rsidP="00DE428C" w:rsidRDefault="00DE428C" w14:paraId="1E034CB7" w14:textId="77777777">
      <w:pPr>
        <w:pStyle w:val="Brdtekst"/>
        <w:spacing w:before="120" w:line="294" w:lineRule="exact"/>
        <w:rPr>
          <w:rFonts w:asciiTheme="minorHAnsi" w:hAnsiTheme="minorHAnsi" w:cstheme="minorHAnsi"/>
          <w:sz w:val="22"/>
        </w:rPr>
      </w:pPr>
    </w:p>
    <w:p w:rsidRPr="00DE428C" w:rsidR="00DE428C" w:rsidP="00DE428C" w:rsidRDefault="00DE428C" w14:paraId="2098BD1C" w14:textId="26D025BA">
      <w:pPr>
        <w:pStyle w:val="Brdtekst"/>
        <w:numPr>
          <w:ilvl w:val="0"/>
          <w:numId w:val="3"/>
        </w:numPr>
        <w:spacing w:before="120" w:line="294" w:lineRule="exact"/>
        <w:rPr>
          <w:rFonts w:asciiTheme="minorHAnsi" w:hAnsiTheme="minorHAnsi" w:cstheme="minorHAnsi"/>
          <w:color w:val="8EAADB" w:themeColor="accent1" w:themeTint="99"/>
          <w:sz w:val="22"/>
        </w:rPr>
      </w:pPr>
      <w:r w:rsidRPr="00DE428C">
        <w:rPr>
          <w:rFonts w:asciiTheme="minorHAnsi" w:hAnsiTheme="minorHAnsi" w:cstheme="minorHAnsi"/>
          <w:color w:val="8EAADB" w:themeColor="accent1" w:themeTint="99"/>
          <w:sz w:val="22"/>
        </w:rPr>
        <w:t>Overvej om der med fordel kan etableres grupper/makkerpar</w:t>
      </w:r>
      <w:r>
        <w:rPr>
          <w:rFonts w:asciiTheme="minorHAnsi" w:hAnsiTheme="minorHAnsi" w:cstheme="minorHAnsi"/>
          <w:color w:val="8EAADB" w:themeColor="accent1" w:themeTint="99"/>
          <w:sz w:val="22"/>
        </w:rPr>
        <w:t xml:space="preserve"> i netværket, som kan understøtte dialog og kommunikation.</w:t>
      </w:r>
    </w:p>
    <w:p w:rsidRPr="00DE428C" w:rsidR="00DE428C" w:rsidP="00DE428C" w:rsidRDefault="00DE428C" w14:paraId="1E9BA1D5" w14:textId="1A440732">
      <w:pPr>
        <w:pStyle w:val="Brdtekst"/>
        <w:numPr>
          <w:ilvl w:val="0"/>
          <w:numId w:val="1"/>
        </w:numPr>
        <w:spacing w:before="120" w:line="294" w:lineRule="exact"/>
        <w:rPr>
          <w:rFonts w:asciiTheme="minorHAnsi" w:hAnsiTheme="minorHAnsi" w:cstheme="minorHAnsi"/>
          <w:color w:val="8EAADB" w:themeColor="accent1" w:themeTint="99"/>
          <w:sz w:val="22"/>
        </w:rPr>
      </w:pPr>
      <w:r w:rsidRPr="00DE428C">
        <w:rPr>
          <w:rFonts w:asciiTheme="minorHAnsi" w:hAnsiTheme="minorHAnsi" w:cstheme="minorHAnsi"/>
          <w:color w:val="8EAADB" w:themeColor="accent1" w:themeTint="99"/>
          <w:sz w:val="22"/>
        </w:rPr>
        <w:t>Brug muligheden i det digitale rum (geografisk/fleksibiliteten og it-værktøjer)</w:t>
      </w:r>
      <w:r>
        <w:rPr>
          <w:rFonts w:asciiTheme="minorHAnsi" w:hAnsiTheme="minorHAnsi" w:cstheme="minorHAnsi"/>
          <w:color w:val="8EAADB" w:themeColor="accent1" w:themeTint="99"/>
          <w:sz w:val="22"/>
        </w:rPr>
        <w:t>.</w:t>
      </w:r>
    </w:p>
    <w:p w:rsidRPr="00DE428C" w:rsidR="00DE428C" w:rsidP="00DE428C" w:rsidRDefault="00DE428C" w14:paraId="23522297" w14:textId="3ED4CC9A">
      <w:pPr>
        <w:pStyle w:val="Brdtekst"/>
        <w:numPr>
          <w:ilvl w:val="0"/>
          <w:numId w:val="1"/>
        </w:numPr>
        <w:spacing w:before="120" w:line="294" w:lineRule="exact"/>
        <w:rPr>
          <w:rFonts w:asciiTheme="minorHAnsi" w:hAnsiTheme="minorHAnsi" w:cstheme="minorHAnsi"/>
          <w:color w:val="8EAADB" w:themeColor="accent1" w:themeTint="99"/>
          <w:sz w:val="22"/>
        </w:rPr>
      </w:pPr>
      <w:r w:rsidRPr="00DE428C">
        <w:rPr>
          <w:rFonts w:asciiTheme="minorHAnsi" w:hAnsiTheme="minorHAnsi" w:cstheme="minorHAnsi"/>
          <w:color w:val="8EAADB" w:themeColor="accent1" w:themeTint="99"/>
          <w:sz w:val="22"/>
        </w:rPr>
        <w:t>Overvej hvordan du vil facilitere kommunikation mellem online møder</w:t>
      </w:r>
      <w:r>
        <w:rPr>
          <w:rFonts w:asciiTheme="minorHAnsi" w:hAnsiTheme="minorHAnsi" w:cstheme="minorHAnsi"/>
          <w:color w:val="8EAADB" w:themeColor="accent1" w:themeTint="99"/>
          <w:sz w:val="22"/>
        </w:rPr>
        <w:t>.</w:t>
      </w:r>
    </w:p>
    <w:p w:rsidRPr="00DE428C" w:rsidR="00DE428C" w:rsidP="00DE428C" w:rsidRDefault="00DE428C" w14:paraId="545D475C" w14:textId="6CB8A02F">
      <w:pPr>
        <w:pStyle w:val="Brdtekst"/>
        <w:numPr>
          <w:ilvl w:val="0"/>
          <w:numId w:val="1"/>
        </w:numPr>
        <w:spacing w:before="120" w:line="294" w:lineRule="exact"/>
        <w:rPr>
          <w:rFonts w:asciiTheme="minorHAnsi" w:hAnsiTheme="minorHAnsi" w:cstheme="minorHAnsi"/>
          <w:color w:val="8EAADB" w:themeColor="accent1" w:themeTint="99"/>
          <w:sz w:val="22"/>
        </w:rPr>
      </w:pPr>
      <w:r w:rsidRPr="00DE428C">
        <w:rPr>
          <w:rFonts w:asciiTheme="minorHAnsi" w:hAnsiTheme="minorHAnsi" w:cstheme="minorHAnsi"/>
          <w:color w:val="8EAADB" w:themeColor="accent1" w:themeTint="99"/>
          <w:sz w:val="22"/>
        </w:rPr>
        <w:t>Husk at det ”trygge rum” er vigtigt for mange deltagere. Overvej hvordan det kan skabes online.</w:t>
      </w:r>
    </w:p>
    <w:p w:rsidRPr="00DE428C" w:rsidR="00DE428C" w:rsidP="00DE428C" w:rsidRDefault="00DE428C" w14:paraId="7137D4BB" w14:textId="57445C38">
      <w:pPr>
        <w:pStyle w:val="Brdtekst"/>
        <w:numPr>
          <w:ilvl w:val="0"/>
          <w:numId w:val="1"/>
        </w:numPr>
        <w:spacing w:before="120" w:line="294" w:lineRule="exact"/>
        <w:rPr>
          <w:rFonts w:asciiTheme="minorHAnsi" w:hAnsiTheme="minorHAnsi" w:cstheme="minorHAnsi"/>
          <w:color w:val="8EAADB" w:themeColor="accent1" w:themeTint="99"/>
          <w:sz w:val="22"/>
        </w:rPr>
      </w:pPr>
      <w:r w:rsidRPr="00DE428C">
        <w:rPr>
          <w:rFonts w:asciiTheme="minorHAnsi" w:hAnsiTheme="minorHAnsi" w:cstheme="minorHAnsi"/>
          <w:color w:val="8EAADB" w:themeColor="accent1" w:themeTint="99"/>
          <w:sz w:val="22"/>
        </w:rPr>
        <w:t>Husk en forventningsafstemning med alle medlemmer af netværke</w:t>
      </w:r>
      <w:r w:rsidR="00B51717">
        <w:rPr>
          <w:rFonts w:asciiTheme="minorHAnsi" w:hAnsiTheme="minorHAnsi" w:cstheme="minorHAnsi"/>
          <w:color w:val="8EAADB" w:themeColor="accent1" w:themeTint="99"/>
          <w:sz w:val="22"/>
        </w:rPr>
        <w:t>t</w:t>
      </w:r>
      <w:r>
        <w:rPr>
          <w:rFonts w:asciiTheme="minorHAnsi" w:hAnsiTheme="minorHAnsi" w:cstheme="minorHAnsi"/>
          <w:color w:val="8EAADB" w:themeColor="accent1" w:themeTint="99"/>
          <w:sz w:val="22"/>
        </w:rPr>
        <w:t>. Hvordan kan målene med netværket opnås, og er der særlige forhold som skal imødekommes, når det faciliteres online?</w:t>
      </w:r>
    </w:p>
    <w:p w:rsidRPr="00DE428C" w:rsidR="00DE428C" w:rsidP="00DE428C" w:rsidRDefault="00DE428C" w14:paraId="05E8FE00" w14:textId="70608730">
      <w:pPr>
        <w:pStyle w:val="Brdtekst"/>
        <w:numPr>
          <w:ilvl w:val="0"/>
          <w:numId w:val="1"/>
        </w:numPr>
        <w:spacing w:before="120" w:line="294" w:lineRule="exact"/>
        <w:rPr>
          <w:rFonts w:asciiTheme="minorHAnsi" w:hAnsiTheme="minorHAnsi" w:cstheme="minorHAnsi"/>
          <w:color w:val="8EAADB" w:themeColor="accent1" w:themeTint="99"/>
          <w:sz w:val="22"/>
        </w:rPr>
      </w:pPr>
      <w:r w:rsidRPr="00DE428C">
        <w:rPr>
          <w:rFonts w:asciiTheme="minorHAnsi" w:hAnsiTheme="minorHAnsi" w:cstheme="minorHAnsi"/>
          <w:color w:val="8EAADB" w:themeColor="accent1" w:themeTint="99"/>
          <w:sz w:val="22"/>
        </w:rPr>
        <w:t>Overvej og beskriv rollefordeling i netværket</w:t>
      </w:r>
      <w:r>
        <w:rPr>
          <w:rFonts w:asciiTheme="minorHAnsi" w:hAnsiTheme="minorHAnsi" w:cstheme="minorHAnsi"/>
          <w:color w:val="8EAADB" w:themeColor="accent1" w:themeTint="99"/>
          <w:sz w:val="22"/>
        </w:rPr>
        <w:t>.</w:t>
      </w:r>
    </w:p>
    <w:p w:rsidRPr="00DE428C" w:rsidR="00DE428C" w:rsidP="00DE428C" w:rsidRDefault="00DE428C" w14:paraId="3B519EE6" w14:textId="50BC71DA">
      <w:pPr>
        <w:pStyle w:val="Brdtekst"/>
        <w:numPr>
          <w:ilvl w:val="0"/>
          <w:numId w:val="1"/>
        </w:numPr>
        <w:spacing w:before="120" w:line="294" w:lineRule="exact"/>
        <w:rPr>
          <w:rFonts w:asciiTheme="minorHAnsi" w:hAnsiTheme="minorHAnsi" w:cstheme="minorHAnsi"/>
          <w:color w:val="8EAADB" w:themeColor="accent1" w:themeTint="99"/>
          <w:sz w:val="22"/>
        </w:rPr>
      </w:pPr>
      <w:r w:rsidRPr="00DE428C">
        <w:rPr>
          <w:rFonts w:asciiTheme="minorHAnsi" w:hAnsiTheme="minorHAnsi" w:cstheme="minorHAnsi"/>
          <w:color w:val="8EAADB" w:themeColor="accent1" w:themeTint="99"/>
          <w:sz w:val="22"/>
        </w:rPr>
        <w:t>Overvej hvordan ansvar kan uddelegeres, så alle indgår aktivt i netværket.</w:t>
      </w:r>
    </w:p>
    <w:p w:rsidRPr="00DE428C" w:rsidR="00DE428C" w:rsidP="00DE428C" w:rsidRDefault="00DE428C" w14:paraId="68688824" w14:textId="264A368C">
      <w:pPr>
        <w:pStyle w:val="Brdtekst"/>
        <w:numPr>
          <w:ilvl w:val="0"/>
          <w:numId w:val="1"/>
        </w:numPr>
        <w:spacing w:before="120" w:line="294" w:lineRule="exact"/>
        <w:rPr>
          <w:rFonts w:asciiTheme="minorHAnsi" w:hAnsiTheme="minorHAnsi" w:cstheme="minorHAnsi"/>
          <w:color w:val="8EAADB" w:themeColor="accent1" w:themeTint="99"/>
          <w:sz w:val="22"/>
        </w:rPr>
      </w:pPr>
      <w:r w:rsidRPr="00DE428C">
        <w:rPr>
          <w:rFonts w:asciiTheme="minorHAnsi" w:hAnsiTheme="minorHAnsi" w:cstheme="minorHAnsi"/>
          <w:color w:val="8EAADB" w:themeColor="accent1" w:themeTint="99"/>
          <w:sz w:val="22"/>
        </w:rPr>
        <w:t>Overvej om planlægningen af aktiviteter og ansvar kan gå på skift.</w:t>
      </w:r>
    </w:p>
    <w:p w:rsidRPr="00DE428C" w:rsidR="00DE428C" w:rsidP="00DE428C" w:rsidRDefault="00DE428C" w14:paraId="081B50FC" w14:textId="422F28C9">
      <w:pPr>
        <w:pStyle w:val="Brdtekst"/>
        <w:numPr>
          <w:ilvl w:val="0"/>
          <w:numId w:val="1"/>
        </w:numPr>
        <w:spacing w:before="120" w:line="294" w:lineRule="exact"/>
        <w:rPr>
          <w:rFonts w:asciiTheme="minorHAnsi" w:hAnsiTheme="minorHAnsi" w:cstheme="minorHAnsi"/>
          <w:color w:val="8EAADB" w:themeColor="accent1" w:themeTint="99"/>
          <w:sz w:val="22"/>
        </w:rPr>
      </w:pPr>
      <w:r w:rsidRPr="00DE428C">
        <w:rPr>
          <w:rFonts w:asciiTheme="minorHAnsi" w:hAnsiTheme="minorHAnsi" w:cstheme="minorHAnsi"/>
          <w:color w:val="8EAADB" w:themeColor="accent1" w:themeTint="99"/>
          <w:sz w:val="22"/>
        </w:rPr>
        <w:t>Husk en høj grad af deltagerinvolvering</w:t>
      </w:r>
      <w:r>
        <w:rPr>
          <w:rFonts w:asciiTheme="minorHAnsi" w:hAnsiTheme="minorHAnsi" w:cstheme="minorHAnsi"/>
          <w:color w:val="8EAADB" w:themeColor="accent1" w:themeTint="99"/>
          <w:sz w:val="22"/>
        </w:rPr>
        <w:t>.</w:t>
      </w:r>
    </w:p>
    <w:p w:rsidRPr="00DE428C" w:rsidR="00DE428C" w:rsidP="00DE428C" w:rsidRDefault="00DE428C" w14:paraId="260DB0C6" w14:textId="69B8B909">
      <w:pPr>
        <w:pStyle w:val="Brdtekst"/>
        <w:numPr>
          <w:ilvl w:val="0"/>
          <w:numId w:val="1"/>
        </w:numPr>
        <w:spacing w:before="120" w:line="294" w:lineRule="exact"/>
        <w:rPr>
          <w:rFonts w:asciiTheme="minorHAnsi" w:hAnsiTheme="minorHAnsi" w:cstheme="minorHAnsi"/>
          <w:color w:val="8EAADB" w:themeColor="accent1" w:themeTint="99"/>
          <w:sz w:val="22"/>
        </w:rPr>
      </w:pPr>
      <w:r w:rsidRPr="00DE428C">
        <w:rPr>
          <w:rFonts w:asciiTheme="minorHAnsi" w:hAnsiTheme="minorHAnsi" w:cstheme="minorHAnsi"/>
          <w:color w:val="8EAADB" w:themeColor="accent1" w:themeTint="99"/>
          <w:sz w:val="22"/>
        </w:rPr>
        <w:t xml:space="preserve">Rammesætningen for online aktiviteter og møder er afgørende: Skal deltagerne fx tænde deres kameraer, måske orientere sig i materiale tilsendt før </w:t>
      </w:r>
      <w:r>
        <w:rPr>
          <w:rFonts w:asciiTheme="minorHAnsi" w:hAnsiTheme="minorHAnsi" w:cstheme="minorHAnsi"/>
          <w:color w:val="8EAADB" w:themeColor="accent1" w:themeTint="99"/>
          <w:sz w:val="22"/>
        </w:rPr>
        <w:t xml:space="preserve">online </w:t>
      </w:r>
      <w:r w:rsidRPr="00DE428C">
        <w:rPr>
          <w:rFonts w:asciiTheme="minorHAnsi" w:hAnsiTheme="minorHAnsi" w:cstheme="minorHAnsi"/>
          <w:color w:val="8EAADB" w:themeColor="accent1" w:themeTint="99"/>
          <w:sz w:val="22"/>
        </w:rPr>
        <w:t>møder</w:t>
      </w:r>
      <w:r>
        <w:rPr>
          <w:rFonts w:asciiTheme="minorHAnsi" w:hAnsiTheme="minorHAnsi" w:cstheme="minorHAnsi"/>
          <w:color w:val="8EAADB" w:themeColor="accent1" w:themeTint="99"/>
          <w:sz w:val="22"/>
        </w:rPr>
        <w:t>?</w:t>
      </w:r>
    </w:p>
    <w:p w:rsidRPr="00DE428C" w:rsidR="00DE428C" w:rsidP="00DE428C" w:rsidRDefault="00DE428C" w14:paraId="76436BCD" w14:textId="6E9F78D1">
      <w:pPr>
        <w:pStyle w:val="Brdtekst"/>
        <w:numPr>
          <w:ilvl w:val="0"/>
          <w:numId w:val="1"/>
        </w:numPr>
        <w:spacing w:before="120" w:line="294" w:lineRule="exact"/>
        <w:rPr>
          <w:rFonts w:asciiTheme="minorHAnsi" w:hAnsiTheme="minorHAnsi" w:cstheme="minorHAnsi"/>
          <w:color w:val="8EAADB" w:themeColor="accent1" w:themeTint="99"/>
          <w:sz w:val="22"/>
        </w:rPr>
      </w:pPr>
      <w:r w:rsidRPr="00DE428C">
        <w:rPr>
          <w:rFonts w:asciiTheme="minorHAnsi" w:hAnsiTheme="minorHAnsi" w:cstheme="minorHAnsi"/>
          <w:color w:val="8EAADB" w:themeColor="accent1" w:themeTint="99"/>
          <w:sz w:val="22"/>
        </w:rPr>
        <w:t>Inddrag deltagere men stil ikke krav til omfang af bidrag (kan udstille deltagere)</w:t>
      </w:r>
      <w:r>
        <w:rPr>
          <w:rFonts w:asciiTheme="minorHAnsi" w:hAnsiTheme="minorHAnsi" w:cstheme="minorHAnsi"/>
          <w:color w:val="8EAADB" w:themeColor="accent1" w:themeTint="99"/>
          <w:sz w:val="22"/>
        </w:rPr>
        <w:t>.</w:t>
      </w:r>
    </w:p>
    <w:p w:rsidRPr="00DE428C" w:rsidR="00DE428C" w:rsidP="00DE428C" w:rsidRDefault="00DE428C" w14:paraId="138B8971" w14:textId="655ABD66">
      <w:pPr>
        <w:pStyle w:val="Brdtekst"/>
        <w:numPr>
          <w:ilvl w:val="0"/>
          <w:numId w:val="1"/>
        </w:numPr>
        <w:spacing w:before="120" w:line="294" w:lineRule="exact"/>
        <w:rPr>
          <w:rFonts w:asciiTheme="minorHAnsi" w:hAnsiTheme="minorHAnsi" w:cstheme="minorHAnsi"/>
          <w:color w:val="8EAADB" w:themeColor="accent1" w:themeTint="99"/>
          <w:sz w:val="22"/>
        </w:rPr>
      </w:pPr>
      <w:r w:rsidRPr="00DE428C">
        <w:rPr>
          <w:color w:val="8EAADB" w:themeColor="accent1" w:themeTint="99"/>
        </w:rPr>
        <w:t>Overvej sammen med medlemmerne af netværket: Hvad skal det munde ud i? Hvordan kommer vi derhen? Enighed om handlinger og delmål i fællesskab.</w:t>
      </w:r>
    </w:p>
    <w:p w:rsidRPr="00DE428C" w:rsidR="00DE428C" w:rsidP="00DE428C" w:rsidRDefault="00DE428C" w14:paraId="703CA559" w14:textId="123D4C7E">
      <w:pPr>
        <w:pStyle w:val="Brdtekst"/>
        <w:numPr>
          <w:ilvl w:val="0"/>
          <w:numId w:val="1"/>
        </w:numPr>
        <w:spacing w:before="120" w:line="294" w:lineRule="exact"/>
        <w:rPr>
          <w:rFonts w:asciiTheme="minorHAnsi" w:hAnsiTheme="minorHAnsi" w:cstheme="minorHAnsi"/>
          <w:color w:val="8EAADB" w:themeColor="accent1" w:themeTint="99"/>
          <w:sz w:val="22"/>
        </w:rPr>
      </w:pPr>
      <w:r w:rsidRPr="00DE428C">
        <w:rPr>
          <w:rFonts w:cstheme="minorHAnsi"/>
          <w:color w:val="8EAADB" w:themeColor="accent1" w:themeTint="99"/>
        </w:rPr>
        <w:t>Overvej om der kan etableres små online caféer (grupperum), hvor der fokuseres på den</w:t>
      </w:r>
      <w:r>
        <w:rPr>
          <w:rFonts w:cstheme="minorHAnsi"/>
          <w:color w:val="8EAADB" w:themeColor="accent1" w:themeTint="99"/>
        </w:rPr>
        <w:t xml:space="preserve"> </w:t>
      </w:r>
      <w:r w:rsidRPr="00DE428C" w:rsidR="00B51717">
        <w:rPr>
          <w:rFonts w:cstheme="minorHAnsi"/>
          <w:color w:val="8EAADB" w:themeColor="accent1" w:themeTint="99"/>
        </w:rPr>
        <w:t>relationelle</w:t>
      </w:r>
      <w:r w:rsidRPr="00DE428C">
        <w:rPr>
          <w:rFonts w:cstheme="minorHAnsi"/>
          <w:color w:val="8EAADB" w:themeColor="accent1" w:themeTint="99"/>
        </w:rPr>
        <w:t xml:space="preserve"> dimension</w:t>
      </w:r>
      <w:r w:rsidR="00B51717">
        <w:rPr>
          <w:rFonts w:cstheme="minorHAnsi"/>
          <w:color w:val="8EAADB" w:themeColor="accent1" w:themeTint="99"/>
        </w:rPr>
        <w:t>.</w:t>
      </w:r>
    </w:p>
    <w:p w:rsidRPr="00DE428C" w:rsidR="00DE428C" w:rsidP="00DE428C" w:rsidRDefault="00DE428C" w14:paraId="5B5E361A" w14:textId="05ED9930">
      <w:pPr>
        <w:pStyle w:val="Brdtekst"/>
        <w:numPr>
          <w:ilvl w:val="0"/>
          <w:numId w:val="1"/>
        </w:numPr>
        <w:spacing w:before="120" w:line="294" w:lineRule="exact"/>
        <w:rPr>
          <w:rFonts w:asciiTheme="minorHAnsi" w:hAnsiTheme="minorHAnsi" w:cstheme="minorHAnsi"/>
          <w:color w:val="8EAADB" w:themeColor="accent1" w:themeTint="99"/>
          <w:sz w:val="22"/>
        </w:rPr>
      </w:pPr>
      <w:r w:rsidRPr="00DE428C">
        <w:rPr>
          <w:rFonts w:asciiTheme="minorHAnsi" w:hAnsiTheme="minorHAnsi" w:cstheme="minorHAnsi"/>
          <w:color w:val="8EAADB" w:themeColor="accent1" w:themeTint="99"/>
          <w:sz w:val="22"/>
        </w:rPr>
        <w:t>Husk at rammesætningen skal være endnu mere tydelig, når det foregår online. Der skal være en tydelige beskrivelse af indhold, form, formål med netværket samt organisering.</w:t>
      </w:r>
    </w:p>
    <w:p w:rsidRPr="00DE428C" w:rsidR="00DE428C" w:rsidP="00DE428C" w:rsidRDefault="00DE428C" w14:paraId="238E24DA" w14:textId="1F288987">
      <w:pPr>
        <w:pStyle w:val="Brdtekst"/>
        <w:spacing w:before="120" w:line="294" w:lineRule="exact"/>
        <w:rPr>
          <w:rFonts w:asciiTheme="minorHAnsi" w:hAnsiTheme="minorHAnsi" w:cstheme="minorHAnsi"/>
          <w:color w:val="8EAADB" w:themeColor="accent1" w:themeTint="99"/>
          <w:sz w:val="22"/>
        </w:rPr>
      </w:pPr>
    </w:p>
    <w:p w:rsidRPr="00DE428C" w:rsidR="00DE428C" w:rsidP="00DE428C" w:rsidRDefault="00DE428C" w14:paraId="4ACCD113" w14:textId="6FEC9343">
      <w:pPr>
        <w:pStyle w:val="Brdtekst"/>
        <w:spacing w:before="120" w:line="294" w:lineRule="exact"/>
        <w:rPr>
          <w:rFonts w:asciiTheme="minorHAnsi" w:hAnsiTheme="minorHAnsi" w:cstheme="minorHAnsi"/>
          <w:color w:val="8EAADB" w:themeColor="accent1" w:themeTint="99"/>
          <w:sz w:val="22"/>
        </w:rPr>
      </w:pPr>
      <w:r w:rsidRPr="00DE428C">
        <w:rPr>
          <w:rStyle w:val="normaltextrun"/>
          <w:rFonts w:ascii="Verdana" w:hAnsi="Verdana"/>
          <w:color w:val="8EAADB" w:themeColor="accent1" w:themeTint="99"/>
          <w:sz w:val="22"/>
          <w:shd w:val="clear" w:color="auto" w:fill="FFFFFF"/>
        </w:rPr>
        <w:t>K</w:t>
      </w:r>
      <w:r w:rsidR="00B51717">
        <w:rPr>
          <w:rStyle w:val="normaltextrun"/>
          <w:rFonts w:ascii="Verdana" w:hAnsi="Verdana"/>
          <w:color w:val="8EAADB" w:themeColor="accent1" w:themeTint="99"/>
          <w:sz w:val="22"/>
          <w:shd w:val="clear" w:color="auto" w:fill="FFFFFF"/>
        </w:rPr>
        <w:t>i</w:t>
      </w:r>
      <w:r w:rsidRPr="00DE428C">
        <w:rPr>
          <w:rStyle w:val="normaltextrun"/>
          <w:rFonts w:ascii="Verdana" w:hAnsi="Verdana"/>
          <w:color w:val="8EAADB" w:themeColor="accent1" w:themeTint="99"/>
          <w:sz w:val="22"/>
          <w:shd w:val="clear" w:color="auto" w:fill="FFFFFF"/>
        </w:rPr>
        <w:t xml:space="preserve">lde: </w:t>
      </w:r>
      <w:r>
        <w:rPr>
          <w:rStyle w:val="normaltextrun"/>
          <w:rFonts w:ascii="Verdana" w:hAnsi="Verdana"/>
          <w:color w:val="8EAADB" w:themeColor="accent1" w:themeTint="99"/>
          <w:sz w:val="22"/>
          <w:shd w:val="clear" w:color="auto" w:fill="FFFFFF"/>
        </w:rPr>
        <w:t>Interview med</w:t>
      </w:r>
      <w:r w:rsidRPr="00DE428C">
        <w:rPr>
          <w:rStyle w:val="normaltextrun"/>
          <w:rFonts w:ascii="Verdana" w:hAnsi="Verdana"/>
          <w:color w:val="8EAADB" w:themeColor="accent1" w:themeTint="99"/>
          <w:sz w:val="22"/>
          <w:shd w:val="clear" w:color="auto" w:fill="FFFFFF"/>
        </w:rPr>
        <w:t xml:space="preserve"> undervisere i Fagbevægelsen. </w:t>
      </w:r>
      <w:r w:rsidRPr="00DE428C">
        <w:rPr>
          <w:rStyle w:val="eop"/>
          <w:rFonts w:ascii="Verdana" w:hAnsi="Verdana"/>
          <w:color w:val="8EAADB" w:themeColor="accent1" w:themeTint="99"/>
          <w:sz w:val="22"/>
          <w:shd w:val="clear" w:color="auto" w:fill="FFFFFF"/>
        </w:rPr>
        <w:t> </w:t>
      </w:r>
    </w:p>
    <w:p w:rsidR="00DE428C" w:rsidRDefault="00DE428C" w14:paraId="32E4966D" w14:textId="77777777"/>
    <w:sectPr w:rsidR="00DE428C"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02055"/>
    <w:multiLevelType w:val="hybridMultilevel"/>
    <w:tmpl w:val="0BB0D25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65A12"/>
    <w:multiLevelType w:val="hybridMultilevel"/>
    <w:tmpl w:val="0F02397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F14F7"/>
    <w:multiLevelType w:val="hybridMultilevel"/>
    <w:tmpl w:val="9264A5B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8C"/>
    <w:rsid w:val="00B51717"/>
    <w:rsid w:val="00DE428C"/>
    <w:rsid w:val="09B4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EFBC"/>
  <w15:chartTrackingRefBased/>
  <w15:docId w15:val="{39FECFDA-1B36-4878-BC0B-FE7A2FE5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E428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DE428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E428C"/>
    <w:pPr>
      <w:spacing w:after="200" w:line="240" w:lineRule="auto"/>
    </w:pPr>
    <w:rPr>
      <w:rFonts w:ascii="Calibri" w:hAnsi="Calibri" w:eastAsia="Calibri" w:cs="Calibri"/>
      <w:color w:val="000000"/>
      <w:sz w:val="20"/>
      <w:szCs w:val="20"/>
      <w:lang w:eastAsia="da-DK"/>
    </w:rPr>
  </w:style>
  <w:style w:type="character" w:styleId="KommentartekstTegn" w:customStyle="1">
    <w:name w:val="Kommentartekst Tegn"/>
    <w:basedOn w:val="Standardskrifttypeiafsnit"/>
    <w:link w:val="Kommentartekst"/>
    <w:uiPriority w:val="99"/>
    <w:semiHidden/>
    <w:rsid w:val="00DE428C"/>
    <w:rPr>
      <w:rFonts w:ascii="Calibri" w:hAnsi="Calibri" w:eastAsia="Calibri" w:cs="Calibri"/>
      <w:color w:val="000000"/>
      <w:sz w:val="20"/>
      <w:szCs w:val="20"/>
      <w:lang w:eastAsia="da-DK"/>
    </w:rPr>
  </w:style>
  <w:style w:type="paragraph" w:styleId="Brdtekst">
    <w:name w:val="Body Text"/>
    <w:basedOn w:val="Normal"/>
    <w:link w:val="BrdtekstTegn"/>
    <w:unhideWhenUsed/>
    <w:qFormat/>
    <w:rsid w:val="00DE428C"/>
    <w:pPr>
      <w:spacing w:before="140" w:after="0" w:line="280" w:lineRule="exact"/>
    </w:pPr>
    <w:rPr>
      <w:rFonts w:ascii="Tahoma" w:hAnsi="Tahoma"/>
      <w:sz w:val="20"/>
    </w:rPr>
  </w:style>
  <w:style w:type="character" w:styleId="BrdtekstTegn" w:customStyle="1">
    <w:name w:val="Brødtekst Tegn"/>
    <w:basedOn w:val="Standardskrifttypeiafsnit"/>
    <w:link w:val="Brdtekst"/>
    <w:rsid w:val="00DE428C"/>
    <w:rPr>
      <w:rFonts w:ascii="Tahoma" w:hAnsi="Tahoma"/>
      <w:sz w:val="20"/>
    </w:rPr>
  </w:style>
  <w:style w:type="character" w:styleId="Overskrift1Tegn" w:customStyle="1">
    <w:name w:val="Overskrift 1 Tegn"/>
    <w:basedOn w:val="Standardskrifttypeiafsnit"/>
    <w:link w:val="Overskrift1"/>
    <w:uiPriority w:val="9"/>
    <w:rsid w:val="00DE428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normaltextrun" w:customStyle="1">
    <w:name w:val="normaltextrun"/>
    <w:basedOn w:val="Standardskrifttypeiafsnit"/>
    <w:rsid w:val="00DE428C"/>
  </w:style>
  <w:style w:type="character" w:styleId="eop" w:customStyle="1">
    <w:name w:val="eop"/>
    <w:basedOn w:val="Standardskrifttypeiafsnit"/>
    <w:rsid w:val="00DE4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30D46C55CA73439AD3017909EEBF46" ma:contentTypeVersion="5" ma:contentTypeDescription="Opret et nyt dokument." ma:contentTypeScope="" ma:versionID="0f898e82c15911ca912570db5a4f7809">
  <xsd:schema xmlns:xsd="http://www.w3.org/2001/XMLSchema" xmlns:xs="http://www.w3.org/2001/XMLSchema" xmlns:p="http://schemas.microsoft.com/office/2006/metadata/properties" xmlns:ns2="19c7e3de-210d-462c-988b-1ee741c04f2a" targetNamespace="http://schemas.microsoft.com/office/2006/metadata/properties" ma:root="true" ma:fieldsID="fe075a3da33909dc950d1439d5a18d28" ns2:_="">
    <xsd:import namespace="19c7e3de-210d-462c-988b-1ee741c04f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7e3de-210d-462c-988b-1ee741c04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8C2905-9005-459A-9F88-42CBB9BF6716}"/>
</file>

<file path=customXml/itemProps2.xml><?xml version="1.0" encoding="utf-8"?>
<ds:datastoreItem xmlns:ds="http://schemas.openxmlformats.org/officeDocument/2006/customXml" ds:itemID="{3C2ACD07-E873-4715-86AE-A05AECFC7922}"/>
</file>

<file path=customXml/itemProps3.xml><?xml version="1.0" encoding="utf-8"?>
<ds:datastoreItem xmlns:ds="http://schemas.openxmlformats.org/officeDocument/2006/customXml" ds:itemID="{7E8C7685-A185-4643-ACD0-778A6E39CB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Daniella Tasic Hansen (DAHA - Specialkonsulent i e-læringspædagogik - AK - ventures)</dc:creator>
  <keywords/>
  <dc:description/>
  <lastModifiedBy>Sune Bjerre (SUBJ - Mediekonsulent - AK - ventures)</lastModifiedBy>
  <revision>3</revision>
  <dcterms:created xsi:type="dcterms:W3CDTF">2021-06-21T07:27:00.0000000Z</dcterms:created>
  <dcterms:modified xsi:type="dcterms:W3CDTF">2021-06-21T08:48:32.6820177Z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0x0101007530D46C55CA73439AD3017909EEBF46</vt:lpwstr>
  </property>
</Properties>
</file>